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B757" w14:textId="77777777" w:rsidR="003A06F6" w:rsidRDefault="003A06F6" w:rsidP="003A06F6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8"/>
          <w:szCs w:val="28"/>
          <w:lang w:eastAsia="pl-PL"/>
        </w:rPr>
        <w:drawing>
          <wp:inline distT="0" distB="0" distL="0" distR="0" wp14:anchorId="3BFEA37C" wp14:editId="32D29BD9">
            <wp:extent cx="1158240" cy="11582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-up-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6423" w14:textId="77777777" w:rsidR="004C48A9" w:rsidRPr="003A06F6" w:rsidRDefault="00387A4E" w:rsidP="003A06F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A06F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Formularz zgłoszenia na wykłady w ramach projektu „Zaproś </w:t>
      </w:r>
      <w:r w:rsidR="006D1620" w:rsidRPr="003A06F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wykładowcę</w:t>
      </w:r>
      <w:r w:rsidRPr="003A06F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”</w:t>
      </w:r>
      <w:r w:rsidR="006D1620" w:rsidRPr="003A06F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na Uniwersytecie Pedagogicznym w Krakowie</w:t>
      </w:r>
    </w:p>
    <w:p w14:paraId="6B988341" w14:textId="77777777" w:rsidR="004C48A9" w:rsidRPr="003A06F6" w:rsidRDefault="005A6FB1" w:rsidP="003A06F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w semestrze letnim</w:t>
      </w:r>
      <w:r w:rsidR="00387A4E" w:rsidRPr="003A06F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2020/2021</w:t>
      </w:r>
    </w:p>
    <w:p w14:paraId="54F04E12" w14:textId="77777777" w:rsidR="00364AF3" w:rsidRPr="003A06F6" w:rsidRDefault="00364AF3" w:rsidP="003A06F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14:paraId="21EFF350" w14:textId="77777777" w:rsidR="00364AF3" w:rsidRPr="003A06F6" w:rsidRDefault="00364AF3" w:rsidP="00387A4E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D5617B0" w14:textId="77777777" w:rsidR="004C48A9" w:rsidRPr="003A06F6" w:rsidRDefault="004C48A9" w:rsidP="00387A4E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A06F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Nazwa szkoły: …</w:t>
      </w:r>
      <w:r w:rsidR="00387A4E" w:rsidRPr="003A06F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……………………………………………………………………………..</w:t>
      </w:r>
    </w:p>
    <w:p w14:paraId="3AD76353" w14:textId="77777777" w:rsidR="00387A4E" w:rsidRPr="003A06F6" w:rsidRDefault="00387A4E" w:rsidP="00387A4E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A06F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Adres szkoły: …………………………………………………………………………………</w:t>
      </w:r>
    </w:p>
    <w:p w14:paraId="740A3D51" w14:textId="77777777" w:rsidR="00387A4E" w:rsidRPr="003A06F6" w:rsidRDefault="00387A4E" w:rsidP="00387A4E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A06F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Imię i nazwisko nauczyciela: …………………………………………………………………</w:t>
      </w:r>
    </w:p>
    <w:p w14:paraId="47DF4848" w14:textId="77777777" w:rsidR="00387A4E" w:rsidRPr="003A06F6" w:rsidRDefault="00387A4E" w:rsidP="00387A4E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A06F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Telefon i e-mail nauczyciela: ………………………………………………………………….</w:t>
      </w:r>
    </w:p>
    <w:p w14:paraId="5BE4D5BC" w14:textId="77777777" w:rsidR="00387A4E" w:rsidRPr="003A06F6" w:rsidRDefault="00387A4E" w:rsidP="00387A4E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6949"/>
        <w:tblW w:w="10207" w:type="dxa"/>
        <w:tblLook w:val="04A0" w:firstRow="1" w:lastRow="0" w:firstColumn="1" w:lastColumn="0" w:noHBand="0" w:noVBand="1"/>
      </w:tblPr>
      <w:tblGrid>
        <w:gridCol w:w="747"/>
        <w:gridCol w:w="1931"/>
        <w:gridCol w:w="2827"/>
        <w:gridCol w:w="1047"/>
        <w:gridCol w:w="1399"/>
        <w:gridCol w:w="2256"/>
      </w:tblGrid>
      <w:tr w:rsidR="007413F3" w:rsidRPr="003A06F6" w14:paraId="79C22190" w14:textId="77777777" w:rsidTr="007413F3">
        <w:tc>
          <w:tcPr>
            <w:tcW w:w="747" w:type="dxa"/>
            <w:vAlign w:val="center"/>
          </w:tcPr>
          <w:p w14:paraId="74E8767E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L.p.</w:t>
            </w:r>
          </w:p>
        </w:tc>
        <w:tc>
          <w:tcPr>
            <w:tcW w:w="1931" w:type="dxa"/>
            <w:vAlign w:val="center"/>
          </w:tcPr>
          <w:p w14:paraId="1516C0E1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Imię i nazwisko wykładowcy</w:t>
            </w:r>
          </w:p>
        </w:tc>
        <w:tc>
          <w:tcPr>
            <w:tcW w:w="2827" w:type="dxa"/>
            <w:vAlign w:val="center"/>
          </w:tcPr>
          <w:p w14:paraId="24F22A04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Temat wykładu</w:t>
            </w:r>
          </w:p>
        </w:tc>
        <w:tc>
          <w:tcPr>
            <w:tcW w:w="1047" w:type="dxa"/>
            <w:vAlign w:val="center"/>
          </w:tcPr>
          <w:p w14:paraId="7942B0B8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Data</w:t>
            </w:r>
          </w:p>
        </w:tc>
        <w:tc>
          <w:tcPr>
            <w:tcW w:w="1399" w:type="dxa"/>
            <w:vAlign w:val="center"/>
          </w:tcPr>
          <w:p w14:paraId="0E8277CF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Godzina</w:t>
            </w:r>
          </w:p>
        </w:tc>
        <w:tc>
          <w:tcPr>
            <w:tcW w:w="2256" w:type="dxa"/>
            <w:vAlign w:val="center"/>
          </w:tcPr>
          <w:p w14:paraId="3E3B0881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A06F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Szacunkowa liczba uczniów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/nauczycieli</w:t>
            </w:r>
          </w:p>
        </w:tc>
      </w:tr>
      <w:tr w:rsidR="007413F3" w:rsidRPr="003A06F6" w14:paraId="3624CAEE" w14:textId="77777777" w:rsidTr="007413F3">
        <w:tc>
          <w:tcPr>
            <w:tcW w:w="747" w:type="dxa"/>
            <w:vAlign w:val="center"/>
          </w:tcPr>
          <w:p w14:paraId="278E9650" w14:textId="77777777" w:rsidR="007413F3" w:rsidRPr="003A06F6" w:rsidRDefault="007413F3" w:rsidP="007413F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4293E6D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D4C9A63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ECBAA0B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6475F48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B1F2D97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7413F3" w:rsidRPr="003A06F6" w14:paraId="11AC44CA" w14:textId="77777777" w:rsidTr="007413F3">
        <w:tc>
          <w:tcPr>
            <w:tcW w:w="747" w:type="dxa"/>
            <w:vAlign w:val="center"/>
          </w:tcPr>
          <w:p w14:paraId="3C89D478" w14:textId="77777777" w:rsidR="007413F3" w:rsidRPr="003A06F6" w:rsidRDefault="007413F3" w:rsidP="007413F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0EA8C86D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1DC65A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D4F52D9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72A14E5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470424C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7413F3" w:rsidRPr="003A06F6" w14:paraId="42A8334E" w14:textId="77777777" w:rsidTr="007413F3">
        <w:tc>
          <w:tcPr>
            <w:tcW w:w="747" w:type="dxa"/>
            <w:vAlign w:val="center"/>
          </w:tcPr>
          <w:p w14:paraId="18D7B182" w14:textId="77777777" w:rsidR="007413F3" w:rsidRPr="003A06F6" w:rsidRDefault="007413F3" w:rsidP="007413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5C17D94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FB56D5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73EE877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3691B2F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244C0E1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7413F3" w:rsidRPr="003A06F6" w14:paraId="4C2EA5B0" w14:textId="77777777" w:rsidTr="007413F3">
        <w:tc>
          <w:tcPr>
            <w:tcW w:w="747" w:type="dxa"/>
            <w:vAlign w:val="center"/>
          </w:tcPr>
          <w:p w14:paraId="49C520AF" w14:textId="77777777" w:rsidR="007413F3" w:rsidRPr="003A06F6" w:rsidRDefault="007413F3" w:rsidP="007413F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A83C240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BBFE193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B3D9374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44E94D1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5B0014D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7413F3" w:rsidRPr="003A06F6" w14:paraId="1B1BA84F" w14:textId="77777777" w:rsidTr="007413F3">
        <w:tc>
          <w:tcPr>
            <w:tcW w:w="747" w:type="dxa"/>
            <w:vAlign w:val="center"/>
          </w:tcPr>
          <w:p w14:paraId="34972C0D" w14:textId="77777777" w:rsidR="007413F3" w:rsidRPr="003A06F6" w:rsidRDefault="007413F3" w:rsidP="007413F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681C3C5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B401643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4A2DCEF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7029970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9C524A4" w14:textId="77777777" w:rsidR="007413F3" w:rsidRPr="003A06F6" w:rsidRDefault="007413F3" w:rsidP="007413F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0F149493" w14:textId="77777777" w:rsidR="00B575F8" w:rsidRDefault="00B575F8" w:rsidP="007413F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9495E2" w14:textId="77777777" w:rsidR="00B575F8" w:rsidRPr="007413F3" w:rsidRDefault="00B575F8" w:rsidP="00B575F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13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DLA NAUCZYCIELI </w:t>
      </w:r>
    </w:p>
    <w:p w14:paraId="1646C7B6" w14:textId="77777777" w:rsidR="00B575F8" w:rsidRPr="007413F3" w:rsidRDefault="00B575F8" w:rsidP="00B575F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13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ZGODA NA PRZETWARZANIE DANYCH OSOBOWYCH  - do celów projektów edukacyjno-kulturalnych </w:t>
      </w:r>
    </w:p>
    <w:p w14:paraId="346844F8" w14:textId="77777777" w:rsidR="00B575F8" w:rsidRPr="007413F3" w:rsidRDefault="00B575F8" w:rsidP="00B575F8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13F3">
        <w:rPr>
          <w:rFonts w:ascii="Times New Roman" w:hAnsi="Times New Roman" w:cs="Times New Roman"/>
          <w:color w:val="002060"/>
          <w:sz w:val="24"/>
          <w:szCs w:val="24"/>
        </w:rPr>
        <w:t>Wyrażam zgodę na przetwarzanie moich danych osobowych przez Uniwersytet Pedagogiczny im. Komisji Edukacji Narodowej w Krakowie podanyc</w:t>
      </w:r>
      <w:r w:rsidR="00124EE5">
        <w:rPr>
          <w:rFonts w:ascii="Times New Roman" w:hAnsi="Times New Roman" w:cs="Times New Roman"/>
          <w:color w:val="002060"/>
          <w:sz w:val="24"/>
          <w:szCs w:val="24"/>
        </w:rPr>
        <w:t>h w formularzu rejestracyjnym w </w:t>
      </w:r>
      <w:r w:rsidRPr="007413F3">
        <w:rPr>
          <w:rFonts w:ascii="Times New Roman" w:hAnsi="Times New Roman" w:cs="Times New Roman"/>
          <w:color w:val="002060"/>
          <w:sz w:val="24"/>
          <w:szCs w:val="24"/>
        </w:rPr>
        <w:t xml:space="preserve">sprawach związanych z organizacją </w:t>
      </w:r>
      <w:r w:rsidRPr="007413F3">
        <w:rPr>
          <w:rFonts w:ascii="Times New Roman" w:hAnsi="Times New Roman" w:cs="Times New Roman"/>
          <w:b/>
          <w:color w:val="002060"/>
          <w:sz w:val="24"/>
          <w:szCs w:val="24"/>
        </w:rPr>
        <w:t>projektów edukacyjno-kulturalnych,</w:t>
      </w:r>
      <w:r w:rsidR="00124EE5">
        <w:rPr>
          <w:rFonts w:ascii="Times New Roman" w:hAnsi="Times New Roman" w:cs="Times New Roman"/>
          <w:color w:val="002060"/>
          <w:sz w:val="24"/>
          <w:szCs w:val="24"/>
        </w:rPr>
        <w:t xml:space="preserve"> zgodnie z </w:t>
      </w:r>
      <w:r w:rsidRPr="007413F3">
        <w:rPr>
          <w:rFonts w:ascii="Times New Roman" w:hAnsi="Times New Roman" w:cs="Times New Roman"/>
          <w:color w:val="002060"/>
          <w:sz w:val="24"/>
          <w:szCs w:val="24"/>
        </w:rPr>
        <w:t>Rozporządzeniem Parlamentu Europejskiego i Rady (UE) 2016/679 z dnia 27 kwietnia 2016 r. w sprawie ochrony osób fizycznych w związku z prze</w:t>
      </w:r>
      <w:r w:rsidR="00124EE5">
        <w:rPr>
          <w:rFonts w:ascii="Times New Roman" w:hAnsi="Times New Roman" w:cs="Times New Roman"/>
          <w:color w:val="002060"/>
          <w:sz w:val="24"/>
          <w:szCs w:val="24"/>
        </w:rPr>
        <w:t>twarzaniem danych osobowych i w </w:t>
      </w:r>
      <w:r w:rsidRPr="007413F3">
        <w:rPr>
          <w:rFonts w:ascii="Times New Roman" w:hAnsi="Times New Roman" w:cs="Times New Roman"/>
          <w:color w:val="002060"/>
          <w:sz w:val="24"/>
          <w:szCs w:val="24"/>
        </w:rPr>
        <w:t xml:space="preserve">sprawie swobodnego przepływu takich danych oraz uchylenia dyrektywy 95/46/WE oraz zgodnie z klauzulą informacyjną dołączoną do mojej zgody. </w:t>
      </w:r>
    </w:p>
    <w:p w14:paraId="1F2AAC3F" w14:textId="77777777" w:rsidR="00B575F8" w:rsidRPr="007413F3" w:rsidRDefault="00B575F8" w:rsidP="007413F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2060"/>
        </w:rPr>
      </w:pPr>
      <w:r w:rsidRPr="007413F3">
        <w:rPr>
          <w:rFonts w:ascii="Times New Roman" w:hAnsi="Times New Roman" w:cs="Times New Roman"/>
          <w:color w:val="002060"/>
        </w:rPr>
        <w:t>……………………………………………….</w:t>
      </w:r>
    </w:p>
    <w:p w14:paraId="431EB1AC" w14:textId="77777777" w:rsidR="00B575F8" w:rsidRPr="007413F3" w:rsidRDefault="00B575F8" w:rsidP="00B575F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</w:rPr>
      </w:pPr>
      <w:r w:rsidRPr="007413F3">
        <w:rPr>
          <w:rFonts w:ascii="Times New Roman" w:hAnsi="Times New Roman" w:cs="Times New Roman"/>
          <w:i/>
          <w:color w:val="002060"/>
        </w:rPr>
        <w:t xml:space="preserve">                     </w:t>
      </w:r>
      <w:r w:rsidRPr="007413F3">
        <w:rPr>
          <w:rFonts w:ascii="Times New Roman" w:hAnsi="Times New Roman" w:cs="Times New Roman"/>
          <w:i/>
          <w:color w:val="002060"/>
        </w:rPr>
        <w:tab/>
      </w:r>
      <w:r w:rsidRPr="007413F3">
        <w:rPr>
          <w:rFonts w:ascii="Times New Roman" w:hAnsi="Times New Roman" w:cs="Times New Roman"/>
          <w:i/>
          <w:color w:val="002060"/>
        </w:rPr>
        <w:tab/>
      </w:r>
      <w:r w:rsidRPr="007413F3">
        <w:rPr>
          <w:rFonts w:ascii="Times New Roman" w:hAnsi="Times New Roman" w:cs="Times New Roman"/>
          <w:i/>
          <w:color w:val="002060"/>
        </w:rPr>
        <w:tab/>
      </w:r>
      <w:r w:rsidRPr="007413F3">
        <w:rPr>
          <w:rFonts w:ascii="Times New Roman" w:hAnsi="Times New Roman" w:cs="Times New Roman"/>
          <w:i/>
          <w:color w:val="002060"/>
        </w:rPr>
        <w:tab/>
      </w:r>
      <w:r w:rsidRPr="007413F3">
        <w:rPr>
          <w:rFonts w:ascii="Times New Roman" w:hAnsi="Times New Roman" w:cs="Times New Roman"/>
          <w:i/>
          <w:color w:val="002060"/>
        </w:rPr>
        <w:tab/>
      </w:r>
      <w:r w:rsidRPr="007413F3">
        <w:rPr>
          <w:rFonts w:ascii="Times New Roman" w:hAnsi="Times New Roman" w:cs="Times New Roman"/>
          <w:i/>
          <w:color w:val="002060"/>
        </w:rPr>
        <w:tab/>
        <w:t>Miejscowość, data, czytelny podpis</w:t>
      </w:r>
    </w:p>
    <w:p w14:paraId="0B92E396" w14:textId="77777777" w:rsidR="0066321A" w:rsidRDefault="0066321A" w:rsidP="004C48A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D31ABA4" w14:textId="77777777" w:rsidR="0066321A" w:rsidRPr="00EB0109" w:rsidRDefault="0066321A" w:rsidP="0066321A">
      <w:pPr>
        <w:spacing w:before="240" w:after="0" w:line="360" w:lineRule="auto"/>
        <w:ind w:left="3540" w:firstLine="708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zh-CN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t>INFORMACJA</w:t>
      </w:r>
    </w:p>
    <w:p w14:paraId="15926442" w14:textId="77777777" w:rsidR="0066321A" w:rsidRPr="00EB0109" w:rsidRDefault="0066321A" w:rsidP="0066321A">
      <w:pPr>
        <w:spacing w:after="0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t>o przetwarzaniu danych osobowych</w:t>
      </w: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br/>
        <w:t>przez Uniwersytet Pedagogiczny im. Komisji Edukacji Narodowej w Krakowie</w:t>
      </w: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  <w:br/>
        <w:t>w ramach Konkursu.</w:t>
      </w:r>
    </w:p>
    <w:p w14:paraId="2C1CFBDD" w14:textId="77777777" w:rsidR="0066321A" w:rsidRPr="00EB0109" w:rsidRDefault="0066321A" w:rsidP="0066321A">
      <w:pPr>
        <w:spacing w:after="0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</w:pPr>
    </w:p>
    <w:p w14:paraId="6EF7167D" w14:textId="77777777" w:rsidR="0066321A" w:rsidRPr="00EB0109" w:rsidRDefault="0066321A" w:rsidP="0066321A">
      <w:pPr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Na podstawie art. 13 (lub/i) 14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</w:rPr>
        <w:t xml:space="preserve">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Rozporządzenia Parlamentu Europejskiego i Rady (UE) 2016/679 z dnia 27 kwietnia 2016 r. </w:t>
      </w:r>
      <w:r w:rsidRPr="00EB0109">
        <w:rPr>
          <w:rFonts w:ascii="Times New Roman" w:eastAsia="Calibri" w:hAnsi="Times New Roman" w:cs="Times New Roman"/>
          <w:iCs/>
          <w:color w:val="2F5496" w:themeColor="accent5" w:themeShade="BF"/>
          <w:sz w:val="24"/>
          <w:szCs w:val="24"/>
          <w:bdr w:val="none" w:sz="0" w:space="0" w:color="auto" w:frame="1"/>
          <w:shd w:val="clear" w:color="auto" w:fill="FFFFFF"/>
        </w:rPr>
        <w:t xml:space="preserve"> w sprawie ochrony osób fizycznych w związku </w:t>
      </w:r>
      <w:r w:rsidRPr="00EB0109">
        <w:rPr>
          <w:rFonts w:ascii="Times New Roman" w:eastAsia="Calibri" w:hAnsi="Times New Roman" w:cs="Times New Roman"/>
          <w:iCs/>
          <w:color w:val="2F5496" w:themeColor="accent5" w:themeShade="BF"/>
          <w:sz w:val="24"/>
          <w:szCs w:val="24"/>
          <w:bdr w:val="none" w:sz="0" w:space="0" w:color="auto" w:frame="1"/>
          <w:shd w:val="clear" w:color="auto" w:fill="FFFFFF"/>
        </w:rPr>
        <w:br/>
        <w:t>z przetwarzaniem danych osobowych i w sprawie swobodnego przepływu takich danych oraz uchylenia dyrektywy 95/46/WE (ogólne rozporządzenie o ochronie danych)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br/>
        <w:t>(Dz. U. UE L.2016.119.1 z dnia 04.05.2016 r. – dalej: RODO lub Rozporządzenie), informujemy, że:</w:t>
      </w:r>
    </w:p>
    <w:p w14:paraId="1826A503" w14:textId="77777777" w:rsidR="0066321A" w:rsidRPr="00EB0109" w:rsidRDefault="0066321A" w:rsidP="0066321A">
      <w:pPr>
        <w:numPr>
          <w:ilvl w:val="0"/>
          <w:numId w:val="3"/>
        </w:numPr>
        <w:spacing w:after="0" w:line="271" w:lineRule="auto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>Administrator Danych Osobowych:</w:t>
      </w:r>
    </w:p>
    <w:p w14:paraId="1D951146" w14:textId="77777777" w:rsidR="0066321A" w:rsidRPr="00EB0109" w:rsidRDefault="0066321A" w:rsidP="0066321A">
      <w:pPr>
        <w:spacing w:after="0" w:line="271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Administratorem Danych Osobowych Uczestników projektów edukacyjno-kulturalnych jest Uniwersytet Pedagogiczny im. KEN w Krakowie (adres: ul. Podchorążych 2, 30-084 Kraków, strona internetowa: </w:t>
      </w:r>
      <w:hyperlink w:history="1">
        <w:r w:rsidRPr="00EB0109">
          <w:rPr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u w:val="single"/>
          </w:rPr>
          <w:t>www.up. krakow.pl</w:t>
        </w:r>
      </w:hyperlink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</w:rPr>
        <w:t>)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. Z administratorem danych osobowych można kontaktować się poprzez adres e-mail: </w:t>
      </w:r>
      <w:hyperlink r:id="rId6" w:history="1">
        <w:r w:rsidRPr="00EB0109">
          <w:rPr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u w:val="single"/>
          </w:rPr>
          <w:t>info@up.krakow.pl</w:t>
        </w:r>
      </w:hyperlink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 lub pisemnie na adres korespondencyjny wskazany w zdaniu pierwszym.</w:t>
      </w:r>
    </w:p>
    <w:p w14:paraId="7AC47235" w14:textId="77777777" w:rsidR="0066321A" w:rsidRPr="00EB0109" w:rsidRDefault="0066321A" w:rsidP="0066321A">
      <w:pPr>
        <w:numPr>
          <w:ilvl w:val="0"/>
          <w:numId w:val="3"/>
        </w:numPr>
        <w:spacing w:after="0" w:line="271" w:lineRule="auto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>Inspektor Ochrony Danych:</w:t>
      </w:r>
    </w:p>
    <w:p w14:paraId="5D5E5BE8" w14:textId="77777777" w:rsidR="0066321A" w:rsidRPr="00EB0109" w:rsidRDefault="0066321A" w:rsidP="0066321A">
      <w:pPr>
        <w:spacing w:after="0" w:line="271" w:lineRule="auto"/>
        <w:contextualSpacing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Uczestnicy, Opiekunowie Prawni Uczestników lub Opiekunowie Faktyczni Uczestników – Nauczyciele mogą skontaktować się z wyznaczonym przez Administratora Inspektorem Ochrony Danych w sprawach dotyczących: przetwarzania danych osobowych, korzystania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br/>
        <w:t xml:space="preserve">z praw dotyczących przetwarzania danych osobowych, pisząc na adres elektroniczny </w:t>
      </w:r>
      <w:hyperlink r:id="rId7" w:history="1">
        <w:r w:rsidRPr="00EB0109">
          <w:rPr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u w:val="single"/>
          </w:rPr>
          <w:t>iod@up.krakow.pl</w:t>
        </w:r>
      </w:hyperlink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, lub adres Administratora Danych, wskazany w pkt I.</w:t>
      </w:r>
    </w:p>
    <w:p w14:paraId="07F8A87A" w14:textId="77777777" w:rsidR="0066321A" w:rsidRPr="00EB0109" w:rsidRDefault="0066321A" w:rsidP="0066321A">
      <w:pPr>
        <w:numPr>
          <w:ilvl w:val="0"/>
          <w:numId w:val="3"/>
        </w:numPr>
        <w:spacing w:after="0" w:line="271" w:lineRule="auto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>Cele przetwarzania danych osobowych:</w:t>
      </w:r>
    </w:p>
    <w:p w14:paraId="696417F3" w14:textId="77777777" w:rsidR="0066321A" w:rsidRPr="00EB0109" w:rsidRDefault="0066321A" w:rsidP="0066321A">
      <w:pPr>
        <w:spacing w:after="0" w:line="271" w:lineRule="auto"/>
        <w:contextualSpacing/>
        <w:jc w:val="both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Uczelnia  przetwarza dane osobowe w ramach:</w:t>
      </w:r>
    </w:p>
    <w:p w14:paraId="3FF7B7FE" w14:textId="77777777" w:rsidR="0066321A" w:rsidRPr="00EB0109" w:rsidRDefault="0066321A" w:rsidP="0066321A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</w:rPr>
      </w:pPr>
      <w:r w:rsidRPr="00EB010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pl-PL"/>
        </w:rPr>
        <w:t>wykonywania czynności zgodnie z udzieloną przez uczestników i opiekunów prawnych zgodą - art. 6 ust. 1 lit a) Rozporządzenia (UE) w celu:</w:t>
      </w:r>
    </w:p>
    <w:p w14:paraId="1D5A68A3" w14:textId="77777777" w:rsidR="0066321A" w:rsidRPr="00EB0109" w:rsidRDefault="0066321A" w:rsidP="0066321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pl-PL"/>
        </w:rPr>
      </w:pPr>
      <w:r w:rsidRPr="00EB010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organizacji i realizacji projektów edukacyjno-kulturalnych,</w:t>
      </w:r>
    </w:p>
    <w:p w14:paraId="306CF521" w14:textId="77777777" w:rsidR="0066321A" w:rsidRPr="00EB0109" w:rsidRDefault="0066321A" w:rsidP="0066321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pl-PL"/>
        </w:rPr>
      </w:pPr>
      <w:r w:rsidRPr="00EB010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w celach kontaktowych (ustalenia szczegółów organizowanego projektu edukacyjno-kulturalnego lub w przypadku wyrażenia zgody na przyszłość: informowania o planowanych innych tego typu przedsięwzięciach w kolejnych latach).</w:t>
      </w:r>
    </w:p>
    <w:p w14:paraId="5F04CA81" w14:textId="77777777" w:rsidR="0066321A" w:rsidRPr="00EB0109" w:rsidRDefault="0066321A" w:rsidP="0066321A">
      <w:pPr>
        <w:numPr>
          <w:ilvl w:val="0"/>
          <w:numId w:val="3"/>
        </w:numPr>
        <w:spacing w:after="0" w:line="271" w:lineRule="auto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>Odbiorcy danych osobowych:</w:t>
      </w:r>
    </w:p>
    <w:p w14:paraId="55D996B2" w14:textId="77777777" w:rsidR="0066321A" w:rsidRPr="00EB0109" w:rsidRDefault="0066321A" w:rsidP="006632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EB010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 xml:space="preserve">Zebrane dane osobowe mogą być udostępniane podmiotom i organom publicznym uprawnionym do przetwarzania danych osobowych na podstawie przepisów powszechnie obowiązującego prawa oraz podmiotom przetwarzającym dane osobowe na zlecenie administratora w związku z wykonywaniem powierzonego im zadania. </w:t>
      </w:r>
    </w:p>
    <w:p w14:paraId="177710B8" w14:textId="77777777" w:rsidR="0066321A" w:rsidRPr="00EB0109" w:rsidRDefault="0066321A" w:rsidP="006632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Okres przechowywania danych osobowych uczestników: </w:t>
      </w:r>
    </w:p>
    <w:p w14:paraId="4DC92574" w14:textId="77777777" w:rsidR="0066321A" w:rsidRPr="00EB0109" w:rsidRDefault="0066321A" w:rsidP="0066321A">
      <w:pPr>
        <w:spacing w:after="0" w:line="271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Dane osobowe zebrane na podstawie art. 6 ust 1 lit. a) Rozporządzenia (UE),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br/>
        <w:t xml:space="preserve">tj. odrębnej zgody na przetwarzanie danych osobowych w ramach organizacji i realizacji Konkursu będą przetwarzane maksymalnie przez okres 3 lata od wyrażenia zgody lub do czasu jej odwołania. W przypadku wyrażenia zgody na przetwarzanie danych osobowych w celu przesyłania informacji o kolejnych przedsięwzięciach, dane będą przetwarzane do czasu odwołania zgody. „Oświadczenia o wycofaniu zgody” należy przesłać na adres korespondencyjny Administratora danych z dopiskiem „Ochrona danych osobowych”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br/>
        <w:t>lub na adres poczty elektronicznej: info@up.krakow.pl.</w:t>
      </w:r>
    </w:p>
    <w:p w14:paraId="38AEBF56" w14:textId="77777777" w:rsidR="0066321A" w:rsidRPr="00EB0109" w:rsidRDefault="0066321A" w:rsidP="0066321A">
      <w:pPr>
        <w:numPr>
          <w:ilvl w:val="0"/>
          <w:numId w:val="3"/>
        </w:numPr>
        <w:spacing w:after="0" w:line="271" w:lineRule="auto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lastRenderedPageBreak/>
        <w:t>Prawa osób, których dane dotyczą:</w:t>
      </w:r>
    </w:p>
    <w:p w14:paraId="22EF2B2C" w14:textId="77777777" w:rsidR="0066321A" w:rsidRPr="00EB0109" w:rsidRDefault="0066321A" w:rsidP="0066321A">
      <w:pPr>
        <w:spacing w:after="0" w:line="271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Uczestnicy, Opiekunowie Prawni Uczestników, Opiekunowie Faktyczni Uczestników </w:t>
      </w: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br/>
        <w:t>- Nauczyciele mają prawo do:</w:t>
      </w:r>
    </w:p>
    <w:p w14:paraId="4C580429" w14:textId="77777777" w:rsidR="0066321A" w:rsidRPr="00EB0109" w:rsidRDefault="0066321A" w:rsidP="0066321A">
      <w:pPr>
        <w:numPr>
          <w:ilvl w:val="0"/>
          <w:numId w:val="6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dostępu do swoich danych (informacji o przetwarzanych przez Administratora Danych), w tym uzyskania kopii danych. Prawo będzie realizowane w zakresie technicznie i prawnie możliwym,</w:t>
      </w:r>
    </w:p>
    <w:p w14:paraId="67A4762E" w14:textId="77777777" w:rsidR="0066321A" w:rsidRPr="00EB0109" w:rsidRDefault="0066321A" w:rsidP="0066321A">
      <w:pPr>
        <w:numPr>
          <w:ilvl w:val="0"/>
          <w:numId w:val="6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sprostowania (poprawiania danych, gdy są niezgodne z stanem rzeczywistym),</w:t>
      </w:r>
    </w:p>
    <w:p w14:paraId="2B56A205" w14:textId="77777777" w:rsidR="0066321A" w:rsidRPr="00EB0109" w:rsidRDefault="0066321A" w:rsidP="0066321A">
      <w:pPr>
        <w:numPr>
          <w:ilvl w:val="0"/>
          <w:numId w:val="6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usunięcia lub ograniczenia przetwarzania danych w przypadkach przewidzianych prawem.</w:t>
      </w:r>
    </w:p>
    <w:p w14:paraId="35927574" w14:textId="77777777" w:rsidR="0066321A" w:rsidRPr="00EB0109" w:rsidRDefault="0066321A" w:rsidP="0066321A">
      <w:pPr>
        <w:numPr>
          <w:ilvl w:val="0"/>
          <w:numId w:val="6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Ponadto, w przypadku wyrażenia zgody na przetwarzanie danych Uczestnicy mają prawo do jej wycofania. Skorzystanie z prawa cofnięcia zgody nie ma wpływu na przetwarzanie, które miało miejsce do momentu wycofania zgody.</w:t>
      </w:r>
    </w:p>
    <w:p w14:paraId="4EB0C299" w14:textId="77777777" w:rsidR="0066321A" w:rsidRPr="00EB0109" w:rsidRDefault="0066321A" w:rsidP="0066321A">
      <w:pPr>
        <w:spacing w:after="0" w:line="271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Zebrane dane osobowe nie podlegają zautomatyzowanemu podejmowaniu decyzji, w tym profilowaniu.</w:t>
      </w:r>
    </w:p>
    <w:p w14:paraId="6E265127" w14:textId="77777777" w:rsidR="0066321A" w:rsidRPr="00EB0109" w:rsidRDefault="0066321A" w:rsidP="0066321A">
      <w:pPr>
        <w:spacing w:after="0" w:line="271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Podanie przez Panią/Pana danych osobowych jest dobrowolne, jednak jest niezbędnym warunkiem udziału w przygotowaniu i realizacji projektów edukacyjno-kulturalnych (w tym przeprowadzanej rejestracji).</w:t>
      </w:r>
    </w:p>
    <w:p w14:paraId="4F0442BF" w14:textId="77777777" w:rsidR="0066321A" w:rsidRPr="00EB0109" w:rsidRDefault="0066321A" w:rsidP="006632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EB0109"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u w:val="single"/>
        </w:rPr>
        <w:t>Instytucja nadzorcza w zakresie danych osobowych:</w:t>
      </w:r>
    </w:p>
    <w:p w14:paraId="0C65E493" w14:textId="27AD1974" w:rsidR="0066321A" w:rsidRPr="002909C4" w:rsidRDefault="0066321A" w:rsidP="002909C4">
      <w:pPr>
        <w:spacing w:after="0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EB0109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Organem nadzorczym w zakresie danych osobowych jest Prezes Urzędu Ochrony Danych Osobowych. Uczestnicy/Opiekunowie Prawni Uczestników/Opiekunowie Faktyczni - Nauczyciele, w przypadku uznania, że przetwarzanie danych osobowych narusza przepisy Rozporządzenia, mają prawo wniesienia skargi do ww. organu nadzorczego.</w:t>
      </w:r>
    </w:p>
    <w:sectPr w:rsidR="0066321A" w:rsidRPr="002909C4" w:rsidSect="003A06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1E3D"/>
    <w:multiLevelType w:val="hybridMultilevel"/>
    <w:tmpl w:val="CA06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815"/>
    <w:multiLevelType w:val="hybridMultilevel"/>
    <w:tmpl w:val="CC1C0C0A"/>
    <w:lvl w:ilvl="0" w:tplc="37E601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7D3"/>
    <w:multiLevelType w:val="hybridMultilevel"/>
    <w:tmpl w:val="5EE4D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6EA2"/>
    <w:multiLevelType w:val="hybridMultilevel"/>
    <w:tmpl w:val="2FD45F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90AC8"/>
    <w:multiLevelType w:val="hybridMultilevel"/>
    <w:tmpl w:val="B71C2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9724D"/>
    <w:multiLevelType w:val="hybridMultilevel"/>
    <w:tmpl w:val="02724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A9"/>
    <w:rsid w:val="00066F8D"/>
    <w:rsid w:val="00124EE5"/>
    <w:rsid w:val="001637CC"/>
    <w:rsid w:val="002033AA"/>
    <w:rsid w:val="002909C4"/>
    <w:rsid w:val="00364AF3"/>
    <w:rsid w:val="00387A4E"/>
    <w:rsid w:val="003A06F6"/>
    <w:rsid w:val="004C48A9"/>
    <w:rsid w:val="005A6FB1"/>
    <w:rsid w:val="0066321A"/>
    <w:rsid w:val="006D1620"/>
    <w:rsid w:val="007413F3"/>
    <w:rsid w:val="00B575F8"/>
    <w:rsid w:val="00EB0109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5C2"/>
  <w15:chartTrackingRefBased/>
  <w15:docId w15:val="{2602310B-C23B-4CF7-A69F-07F54F9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8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48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p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.kra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olesiak</dc:creator>
  <cp:keywords/>
  <dc:description/>
  <cp:lastModifiedBy>Ola</cp:lastModifiedBy>
  <cp:revision>6</cp:revision>
  <dcterms:created xsi:type="dcterms:W3CDTF">2021-01-04T18:21:00Z</dcterms:created>
  <dcterms:modified xsi:type="dcterms:W3CDTF">2021-03-01T13:38:00Z</dcterms:modified>
</cp:coreProperties>
</file>